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0F3A" w14:textId="77777777" w:rsidR="0087077F" w:rsidRDefault="0087077F" w:rsidP="0087077F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Dear Parents,</w:t>
      </w:r>
    </w:p>
    <w:p w14:paraId="2A3BF080" w14:textId="77777777" w:rsidR="0087077F" w:rsidRDefault="0087077F" w:rsidP="0087077F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Strong"/>
          <w:rFonts w:ascii="Segoe UI" w:hAnsi="Segoe UI" w:cs="Segoe UI"/>
          <w:color w:val="242424"/>
          <w:sz w:val="23"/>
          <w:szCs w:val="23"/>
        </w:rPr>
        <w:t>You are all invited to the general assembly which is scheduled for Tuesday, September 12</w:t>
      </w:r>
      <w:r>
        <w:rPr>
          <w:rStyle w:val="Strong"/>
          <w:rFonts w:ascii="Segoe UI" w:hAnsi="Segoe UI" w:cs="Segoe UI"/>
          <w:color w:val="242424"/>
          <w:sz w:val="23"/>
          <w:szCs w:val="23"/>
          <w:vertAlign w:val="superscript"/>
        </w:rPr>
        <w:t>th</w:t>
      </w:r>
      <w:r>
        <w:rPr>
          <w:rStyle w:val="Strong"/>
          <w:rFonts w:ascii="Segoe UI" w:hAnsi="Segoe UI" w:cs="Segoe UI"/>
          <w:color w:val="242424"/>
          <w:sz w:val="23"/>
          <w:szCs w:val="23"/>
        </w:rPr>
        <w:t>, 2023 at 7:30pm @ VMC.</w:t>
      </w:r>
    </w:p>
    <w:p w14:paraId="58861C77" w14:textId="77777777" w:rsidR="0087077F" w:rsidRDefault="0087077F" w:rsidP="0087077F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  <w:u w:val="single"/>
        </w:rPr>
        <w:t>How will the assembly take place and who should attend?</w:t>
      </w:r>
    </w:p>
    <w:p w14:paraId="2BFEE363" w14:textId="77777777" w:rsidR="0087077F" w:rsidRDefault="0087077F" w:rsidP="0087077F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The assembly will take place in the cafeteria of Vincent Massey Collegiate located at </w:t>
      </w:r>
      <w:proofErr w:type="gramStart"/>
      <w:r>
        <w:rPr>
          <w:rFonts w:ascii="Segoe UI" w:hAnsi="Segoe UI" w:cs="Segoe UI"/>
          <w:color w:val="242424"/>
          <w:sz w:val="23"/>
          <w:szCs w:val="23"/>
        </w:rPr>
        <w:t>5925  27</w:t>
      </w:r>
      <w:proofErr w:type="gramEnd"/>
      <w:r>
        <w:rPr>
          <w:rFonts w:ascii="Segoe UI" w:hAnsi="Segoe UI" w:cs="Segoe UI"/>
          <w:color w:val="242424"/>
          <w:sz w:val="23"/>
          <w:szCs w:val="23"/>
          <w:vertAlign w:val="superscript"/>
        </w:rPr>
        <w:t>th</w:t>
      </w:r>
      <w:r>
        <w:rPr>
          <w:rFonts w:ascii="Segoe UI" w:hAnsi="Segoe UI" w:cs="Segoe UI"/>
          <w:color w:val="242424"/>
          <w:sz w:val="23"/>
          <w:szCs w:val="23"/>
        </w:rPr>
        <w:t> Avenue, Montreal.  You can park in the school yard and enter directly into the cafeteria. Parents/guardians of any VMC student are invited to attend and will be able to vote. </w:t>
      </w:r>
    </w:p>
    <w:p w14:paraId="6C6624DA" w14:textId="77777777" w:rsidR="0087077F" w:rsidRDefault="0087077F" w:rsidP="0087077F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  <w:u w:val="single"/>
        </w:rPr>
        <w:t>Parent candidates for GB parent vacancies?</w:t>
      </w:r>
    </w:p>
    <w:p w14:paraId="25A0C1DF" w14:textId="77777777" w:rsidR="0087077F" w:rsidRDefault="0087077F" w:rsidP="0087077F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If you are interested in presenting yourself as a candidate there are two methods:</w:t>
      </w:r>
    </w:p>
    <w:p w14:paraId="233A5976" w14:textId="77777777" w:rsidR="0087077F" w:rsidRDefault="0087077F" w:rsidP="0087077F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If you cannot attend the assembly, but would like your name included on the ballot, submit your name to </w:t>
      </w:r>
      <w:hyperlink r:id="rId4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fcristiano@emsb.qc.ca</w:t>
        </w:r>
      </w:hyperlink>
    </w:p>
    <w:p w14:paraId="1086C85B" w14:textId="77777777" w:rsidR="0087077F" w:rsidRDefault="0087077F" w:rsidP="0087077F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It is encouraged to include a brief statement describing yourself and why you should be considered.  This will be read at the general assembly.</w:t>
      </w:r>
    </w:p>
    <w:p w14:paraId="1DC0FF49" w14:textId="77777777" w:rsidR="0087077F" w:rsidRDefault="0087077F" w:rsidP="0087077F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OR</w:t>
      </w:r>
    </w:p>
    <w:p w14:paraId="100E5E27" w14:textId="77777777" w:rsidR="0087077F" w:rsidRDefault="0087077F" w:rsidP="0087077F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Present yourself in person at the General Assembly.  You will be asked to briefly state why you should be considered.</w:t>
      </w:r>
    </w:p>
    <w:p w14:paraId="123EAE5A" w14:textId="77777777" w:rsidR="0087077F" w:rsidRDefault="0087077F" w:rsidP="0087077F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09B35E4F" w14:textId="77777777" w:rsidR="0087077F" w:rsidRDefault="0087077F" w:rsidP="0087077F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We ask that candidates who present themselves in person arrive at 7pm to be added to the ballot and also advise the principal at the following email </w:t>
      </w:r>
      <w:hyperlink r:id="rId5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fcristiano@emsb.qc.ca</w:t>
        </w:r>
      </w:hyperlink>
      <w:r>
        <w:rPr>
          <w:rFonts w:ascii="Segoe UI" w:hAnsi="Segoe UI" w:cs="Segoe UI"/>
          <w:color w:val="242424"/>
          <w:sz w:val="23"/>
          <w:szCs w:val="23"/>
        </w:rPr>
        <w:t> of their interest.</w:t>
      </w:r>
    </w:p>
    <w:p w14:paraId="4135A53C" w14:textId="77777777" w:rsidR="0087077F" w:rsidRDefault="0087077F" w:rsidP="0087077F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4210D2E7" w14:textId="77777777" w:rsidR="0087077F" w:rsidRDefault="0087077F" w:rsidP="0087077F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This year there are </w:t>
      </w:r>
      <w:r>
        <w:rPr>
          <w:rFonts w:ascii="Segoe UI" w:hAnsi="Segoe UI" w:cs="Segoe UI"/>
          <w:color w:val="242424"/>
          <w:sz w:val="23"/>
          <w:szCs w:val="23"/>
          <w:u w:val="single"/>
        </w:rPr>
        <w:t>four positions</w:t>
      </w:r>
      <w:r>
        <w:rPr>
          <w:rFonts w:ascii="Segoe UI" w:hAnsi="Segoe UI" w:cs="Segoe UI"/>
          <w:color w:val="242424"/>
          <w:sz w:val="23"/>
          <w:szCs w:val="23"/>
        </w:rPr>
        <w:t xml:space="preserve"> available with a two year mandate on the Vincent Massey Collegiate Governing </w:t>
      </w:r>
      <w:proofErr w:type="gramStart"/>
      <w:r>
        <w:rPr>
          <w:rFonts w:ascii="Segoe UI" w:hAnsi="Segoe UI" w:cs="Segoe UI"/>
          <w:color w:val="242424"/>
          <w:sz w:val="23"/>
          <w:szCs w:val="23"/>
        </w:rPr>
        <w:t>Board .</w:t>
      </w:r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  In addition, two parent alternates will also be selected. </w:t>
      </w:r>
    </w:p>
    <w:p w14:paraId="1A77B52C" w14:textId="77777777" w:rsidR="0087077F" w:rsidRDefault="0087077F" w:rsidP="0087077F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7D6E16DF" w14:textId="77777777" w:rsidR="0087077F" w:rsidRDefault="0087077F" w:rsidP="0087077F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Below you will find more specific information about Governing Boards and their role within our educational system.</w:t>
      </w:r>
    </w:p>
    <w:p w14:paraId="03706A91" w14:textId="77777777" w:rsidR="0087077F" w:rsidRDefault="0087077F" w:rsidP="0087077F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Strong"/>
          <w:rFonts w:ascii="Segoe UI" w:hAnsi="Segoe UI" w:cs="Segoe UI"/>
          <w:color w:val="242424"/>
          <w:sz w:val="23"/>
          <w:szCs w:val="23"/>
        </w:rPr>
        <w:t>What is a Governing Board?</w:t>
      </w:r>
    </w:p>
    <w:p w14:paraId="0AB4F267" w14:textId="77777777" w:rsidR="0087077F" w:rsidRDefault="0087077F" w:rsidP="0087077F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A governing board is a body established in each school according to the Education Act. It is composed of the principal, parents, teachers, representatives of both the non-teaching </w:t>
      </w:r>
      <w:r>
        <w:rPr>
          <w:rFonts w:ascii="Segoe UI" w:hAnsi="Segoe UI" w:cs="Segoe UI"/>
          <w:color w:val="242424"/>
          <w:sz w:val="23"/>
          <w:szCs w:val="23"/>
        </w:rPr>
        <w:lastRenderedPageBreak/>
        <w:t>professionals and support staff, daycare, and students in cycle 2 of secondary school, and community representatives who work in partnership to ensure that all students receive the best possible learning opportunities.</w:t>
      </w:r>
    </w:p>
    <w:p w14:paraId="5AC415F5" w14:textId="77777777" w:rsidR="0087077F" w:rsidRDefault="0087077F" w:rsidP="0087077F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Strong"/>
          <w:rFonts w:ascii="Segoe UI" w:hAnsi="Segoe UI" w:cs="Segoe UI"/>
          <w:color w:val="242424"/>
          <w:sz w:val="23"/>
          <w:szCs w:val="23"/>
        </w:rPr>
        <w:t>What does a Governing Board do?</w:t>
      </w:r>
    </w:p>
    <w:p w14:paraId="2F8B4F37" w14:textId="77777777" w:rsidR="0087077F" w:rsidRDefault="0087077F" w:rsidP="0087077F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The powers and functions of the governing board are related to four areas: general, educational services, community services and physical and financial resources.</w:t>
      </w:r>
    </w:p>
    <w:p w14:paraId="0E6ACA73" w14:textId="77777777" w:rsidR="0087077F" w:rsidRDefault="0087077F" w:rsidP="0087077F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Strong"/>
          <w:rFonts w:ascii="Segoe UI" w:hAnsi="Segoe UI" w:cs="Segoe UI"/>
          <w:color w:val="242424"/>
          <w:sz w:val="23"/>
          <w:szCs w:val="23"/>
        </w:rPr>
        <w:t>Governing Board Elections</w:t>
      </w:r>
    </w:p>
    <w:p w14:paraId="31E54C9C" w14:textId="77777777" w:rsidR="0087077F" w:rsidRDefault="0087077F" w:rsidP="0087077F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Each September, the chair of the governing board or the school principal calls a general assembly of the parents of the students who attend the school to elect parent representatives to the governing board. This year our General Assembly will take place </w:t>
      </w:r>
      <w:r>
        <w:rPr>
          <w:rStyle w:val="Strong"/>
          <w:rFonts w:ascii="Segoe UI" w:hAnsi="Segoe UI" w:cs="Segoe UI"/>
          <w:color w:val="242424"/>
          <w:sz w:val="23"/>
          <w:szCs w:val="23"/>
        </w:rPr>
        <w:t>Tuesday, September 12</w:t>
      </w:r>
      <w:r>
        <w:rPr>
          <w:rStyle w:val="Strong"/>
          <w:rFonts w:ascii="Segoe UI" w:hAnsi="Segoe UI" w:cs="Segoe UI"/>
          <w:color w:val="242424"/>
          <w:sz w:val="23"/>
          <w:szCs w:val="23"/>
          <w:vertAlign w:val="superscript"/>
        </w:rPr>
        <w:t>th</w:t>
      </w:r>
      <w:r>
        <w:rPr>
          <w:rStyle w:val="Strong"/>
          <w:rFonts w:ascii="Segoe UI" w:hAnsi="Segoe UI" w:cs="Segoe UI"/>
          <w:color w:val="242424"/>
          <w:sz w:val="23"/>
          <w:szCs w:val="23"/>
        </w:rPr>
        <w:t>, 2023 at 7:30pm.</w:t>
      </w:r>
    </w:p>
    <w:p w14:paraId="44B8C44E" w14:textId="77777777" w:rsidR="0087077F" w:rsidRDefault="0087077F" w:rsidP="0087077F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At the meeting, the parents also elect a representative to the </w:t>
      </w:r>
      <w:hyperlink r:id="rId6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EMSB Parents Committee</w:t>
        </w:r>
      </w:hyperlink>
      <w:r>
        <w:rPr>
          <w:rFonts w:ascii="Segoe UI" w:hAnsi="Segoe UI" w:cs="Segoe UI"/>
          <w:color w:val="242424"/>
          <w:sz w:val="23"/>
          <w:szCs w:val="23"/>
        </w:rPr>
        <w:t> from among their representatives on the governing board.</w:t>
      </w:r>
    </w:p>
    <w:p w14:paraId="7F4FB0AF" w14:textId="77777777" w:rsidR="0087077F" w:rsidRDefault="0087077F" w:rsidP="0087077F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Strong"/>
          <w:rFonts w:ascii="Segoe UI" w:hAnsi="Segoe UI" w:cs="Segoe UI"/>
          <w:color w:val="242424"/>
          <w:sz w:val="23"/>
          <w:szCs w:val="23"/>
        </w:rPr>
        <w:t>Terms of Office and Vacancies</w:t>
      </w:r>
    </w:p>
    <w:p w14:paraId="2F3A2D4D" w14:textId="77777777" w:rsidR="0087077F" w:rsidRDefault="0087077F" w:rsidP="0087077F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The term of office for parent representatives is two years except for the first year a governing board is established when half the parents elected serve one year. The term of office for other members is one year.</w:t>
      </w:r>
    </w:p>
    <w:p w14:paraId="65E8A309" w14:textId="77777777" w:rsidR="0087077F" w:rsidRDefault="0087077F" w:rsidP="0087077F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If a parent representative leaves the governing board before completing his or her mandate, the other parent representatives on the governing board appoint a parent to fill the vacancy and complete the mandate.  This vacancy will be filled by one of the alternates selected at the general assembly. A parent representative whose child no longer attends the school may remain a member of the governing board until the next general assembly held before September 30 of the new school year.</w:t>
      </w:r>
    </w:p>
    <w:p w14:paraId="28C375B9" w14:textId="77777777" w:rsidR="00BC3DF1" w:rsidRDefault="00BC3DF1"/>
    <w:sectPr w:rsidR="00BC3DF1" w:rsidSect="005F3385"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7F"/>
    <w:rsid w:val="005F3385"/>
    <w:rsid w:val="0087077F"/>
    <w:rsid w:val="00BC3DF1"/>
    <w:rsid w:val="00D06B4E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E44D"/>
  <w15:chartTrackingRefBased/>
  <w15:docId w15:val="{F9CA5913-6947-0F42-BB10-1C0C3FBF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77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8707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0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ck.spe.schoolmessenger.com/f/a/lffVWRzHoi9FgGQUMfmA4A~~/AAAAAQA~/RgRm3L4MP0Q1aHR0cHM6Ly93d3cuZW1zYi5xYy5jYS9lbXNiL2NvbW11bml0eS9wYXJlbnRzL2Vtc2ItcGNXB3NjaG9vbG1CCmT5jIr7ZN63rtVSEnNkdWZvcnRAZW1zYi5xYy5jYVgEAAAAAg~~" TargetMode="External"/><Relationship Id="rId5" Type="http://schemas.openxmlformats.org/officeDocument/2006/relationships/hyperlink" Target="mailto:fcristiano@emsb.qc.ca" TargetMode="External"/><Relationship Id="rId4" Type="http://schemas.openxmlformats.org/officeDocument/2006/relationships/hyperlink" Target="mailto:fcristiano@emsb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2023-09-11T19:27:00Z</dcterms:created>
  <dcterms:modified xsi:type="dcterms:W3CDTF">2023-09-11T19:27:00Z</dcterms:modified>
</cp:coreProperties>
</file>